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0F" w:rsidRPr="000833A8" w:rsidRDefault="005841FE" w:rsidP="00EB180F">
      <w:pPr>
        <w:jc w:val="center"/>
        <w:rPr>
          <w:rFonts w:ascii="仿宋_GB2312" w:eastAsia="仿宋_GB2312" w:hAnsi="黑体"/>
          <w:b/>
          <w:sz w:val="28"/>
          <w:szCs w:val="28"/>
        </w:rPr>
      </w:pPr>
      <w:r w:rsidRPr="000833A8">
        <w:rPr>
          <w:rFonts w:ascii="仿宋_GB2312" w:eastAsia="仿宋_GB2312" w:hAnsi="黑体" w:hint="eastAsia"/>
          <w:b/>
          <w:sz w:val="28"/>
          <w:szCs w:val="28"/>
        </w:rPr>
        <w:t>东南大学第1</w:t>
      </w:r>
      <w:r w:rsidR="00EB180F" w:rsidRPr="000833A8">
        <w:rPr>
          <w:rFonts w:ascii="仿宋_GB2312" w:eastAsia="仿宋_GB2312" w:hAnsi="黑体" w:hint="eastAsia"/>
          <w:b/>
          <w:sz w:val="28"/>
          <w:szCs w:val="28"/>
        </w:rPr>
        <w:t>7</w:t>
      </w:r>
      <w:r w:rsidRPr="000833A8">
        <w:rPr>
          <w:rFonts w:ascii="仿宋_GB2312" w:eastAsia="仿宋_GB2312" w:hAnsi="黑体" w:hint="eastAsia"/>
          <w:b/>
          <w:sz w:val="28"/>
          <w:szCs w:val="28"/>
        </w:rPr>
        <w:t>届研究生支教团开始接受报名</w:t>
      </w:r>
    </w:p>
    <w:p w:rsidR="00EB180F" w:rsidRPr="000833A8" w:rsidRDefault="00EB180F" w:rsidP="00EB180F">
      <w:pPr>
        <w:jc w:val="center"/>
        <w:rPr>
          <w:rFonts w:ascii="仿宋_GB2312" w:eastAsia="仿宋_GB2312" w:hAnsi="ˎ̥" w:hint="eastAsia"/>
          <w:sz w:val="28"/>
          <w:szCs w:val="28"/>
        </w:rPr>
      </w:pPr>
    </w:p>
    <w:p w:rsidR="00EB180F" w:rsidRPr="000833A8" w:rsidRDefault="00EB180F" w:rsidP="00EB180F">
      <w:pPr>
        <w:jc w:val="left"/>
        <w:rPr>
          <w:rFonts w:ascii="仿宋_GB2312" w:eastAsia="仿宋_GB2312" w:hAnsi="仿宋"/>
          <w:sz w:val="28"/>
          <w:szCs w:val="28"/>
        </w:rPr>
      </w:pPr>
      <w:r w:rsidRPr="000833A8">
        <w:rPr>
          <w:rFonts w:ascii="仿宋_GB2312" w:eastAsia="仿宋_GB2312" w:hAnsi="ˎ̥" w:hint="eastAsia"/>
          <w:sz w:val="28"/>
          <w:szCs w:val="28"/>
        </w:rPr>
        <w:t xml:space="preserve">    </w:t>
      </w:r>
      <w:r w:rsidR="000833A8">
        <w:rPr>
          <w:rFonts w:ascii="仿宋_GB2312" w:eastAsia="仿宋_GB2312" w:hAnsi="仿宋" w:hint="eastAsia"/>
          <w:sz w:val="28"/>
          <w:szCs w:val="28"/>
        </w:rPr>
        <w:t>东南大学</w:t>
      </w:r>
      <w:r w:rsidRPr="000833A8">
        <w:rPr>
          <w:rFonts w:ascii="仿宋_GB2312" w:eastAsia="仿宋_GB2312" w:hAnsi="仿宋" w:hint="eastAsia"/>
          <w:sz w:val="28"/>
          <w:szCs w:val="28"/>
        </w:rPr>
        <w:t>第</w:t>
      </w:r>
      <w:r w:rsidR="000833A8">
        <w:rPr>
          <w:rFonts w:ascii="仿宋_GB2312" w:eastAsia="仿宋_GB2312" w:hAnsi="仿宋" w:hint="eastAsia"/>
          <w:sz w:val="28"/>
          <w:szCs w:val="28"/>
        </w:rPr>
        <w:t>17</w:t>
      </w:r>
      <w:r w:rsidR="005841FE" w:rsidRPr="000833A8">
        <w:rPr>
          <w:rFonts w:ascii="仿宋_GB2312" w:eastAsia="仿宋_GB2312" w:hAnsi="仿宋" w:hint="eastAsia"/>
          <w:sz w:val="28"/>
          <w:szCs w:val="28"/>
        </w:rPr>
        <w:t>届研究生支教团招募工作已经全面启动，报名时间为</w:t>
      </w:r>
      <w:r w:rsidRPr="000833A8">
        <w:rPr>
          <w:rFonts w:ascii="仿宋_GB2312" w:eastAsia="仿宋_GB2312" w:hAnsi="仿宋" w:hint="eastAsia"/>
          <w:sz w:val="28"/>
          <w:szCs w:val="28"/>
        </w:rPr>
        <w:t>8</w:t>
      </w:r>
      <w:r w:rsidR="005841FE" w:rsidRPr="000833A8">
        <w:rPr>
          <w:rFonts w:ascii="仿宋_GB2312" w:eastAsia="仿宋_GB2312" w:hAnsi="仿宋" w:hint="eastAsia"/>
          <w:sz w:val="28"/>
          <w:szCs w:val="28"/>
        </w:rPr>
        <w:t>月</w:t>
      </w:r>
      <w:r w:rsidRPr="000833A8">
        <w:rPr>
          <w:rFonts w:ascii="仿宋_GB2312" w:eastAsia="仿宋_GB2312" w:hAnsi="仿宋" w:hint="eastAsia"/>
          <w:sz w:val="28"/>
          <w:szCs w:val="28"/>
        </w:rPr>
        <w:t>27</w:t>
      </w:r>
      <w:r w:rsidR="005841FE" w:rsidRPr="000833A8">
        <w:rPr>
          <w:rFonts w:ascii="仿宋_GB2312" w:eastAsia="仿宋_GB2312" w:hAnsi="仿宋" w:hint="eastAsia"/>
          <w:sz w:val="28"/>
          <w:szCs w:val="28"/>
        </w:rPr>
        <w:t>日至9日</w:t>
      </w:r>
      <w:r w:rsidR="00275D90" w:rsidRPr="000833A8">
        <w:rPr>
          <w:rFonts w:ascii="仿宋_GB2312" w:eastAsia="仿宋_GB2312" w:hAnsi="仿宋" w:hint="eastAsia"/>
          <w:sz w:val="28"/>
          <w:szCs w:val="28"/>
        </w:rPr>
        <w:t>3</w:t>
      </w:r>
      <w:r w:rsidRPr="000833A8">
        <w:rPr>
          <w:rFonts w:ascii="仿宋_GB2312" w:eastAsia="仿宋_GB2312" w:hAnsi="仿宋" w:hint="eastAsia"/>
          <w:sz w:val="28"/>
          <w:szCs w:val="28"/>
        </w:rPr>
        <w:t>日</w:t>
      </w:r>
      <w:r w:rsidR="005841FE" w:rsidRPr="000833A8">
        <w:rPr>
          <w:rFonts w:ascii="仿宋_GB2312" w:eastAsia="仿宋_GB2312" w:hAnsi="仿宋" w:hint="eastAsia"/>
          <w:sz w:val="28"/>
          <w:szCs w:val="28"/>
        </w:rPr>
        <w:t>。</w:t>
      </w:r>
    </w:p>
    <w:p w:rsidR="005350D4" w:rsidRPr="000833A8" w:rsidRDefault="00EB180F" w:rsidP="005350D4">
      <w:pPr>
        <w:jc w:val="left"/>
        <w:rPr>
          <w:rFonts w:ascii="仿宋_GB2312" w:eastAsia="仿宋_GB2312" w:hAnsi="仿宋"/>
          <w:sz w:val="28"/>
          <w:szCs w:val="28"/>
        </w:rPr>
      </w:pPr>
      <w:r w:rsidRPr="000833A8">
        <w:rPr>
          <w:rFonts w:ascii="仿宋_GB2312" w:eastAsia="仿宋_GB2312" w:hAnsi="仿宋" w:hint="eastAsia"/>
          <w:sz w:val="28"/>
          <w:szCs w:val="28"/>
        </w:rPr>
        <w:t xml:space="preserve">    </w:t>
      </w:r>
      <w:r w:rsidR="000833A8">
        <w:rPr>
          <w:rFonts w:ascii="仿宋_GB2312" w:eastAsia="仿宋_GB2312" w:hAnsi="仿宋" w:hint="eastAsia"/>
          <w:sz w:val="28"/>
          <w:szCs w:val="28"/>
        </w:rPr>
        <w:t>“</w:t>
      </w:r>
      <w:r w:rsidR="005841FE" w:rsidRPr="000833A8">
        <w:rPr>
          <w:rFonts w:ascii="仿宋_GB2312" w:eastAsia="仿宋_GB2312" w:hAnsi="仿宋" w:hint="eastAsia"/>
          <w:sz w:val="28"/>
          <w:szCs w:val="28"/>
        </w:rPr>
        <w:t>研究生支教团</w:t>
      </w:r>
      <w:r w:rsidR="000833A8">
        <w:rPr>
          <w:rFonts w:ascii="仿宋_GB2312" w:eastAsia="仿宋_GB2312" w:hAnsi="仿宋" w:hint="eastAsia"/>
          <w:sz w:val="28"/>
          <w:szCs w:val="28"/>
        </w:rPr>
        <w:t>”</w:t>
      </w:r>
      <w:r w:rsidR="005841FE" w:rsidRPr="000833A8">
        <w:rPr>
          <w:rFonts w:ascii="仿宋_GB2312" w:eastAsia="仿宋_GB2312" w:hAnsi="仿宋" w:hint="eastAsia"/>
          <w:sz w:val="28"/>
          <w:szCs w:val="28"/>
        </w:rPr>
        <w:t>是团中央、教育部从1999年起联合组织实施的青年志愿者扶贫接力计划全国示范项目，它采取公开招募、定期轮换的方式，每年在全国部分重点高校中招募一定数量具备保送研究生资格、有奉献精神、身心健康、能够胜任支教扶贫工作的应届本科毕业生，以志愿服务的方式到中西部贫困地区中小学开展为期一年的支教工作。主要从事一年的教学工作和力所能及的社会扶贫、志愿服务、公益活动等，根据当地团组织安排，可兼任所在乡镇、学校团委副书记，</w:t>
      </w:r>
      <w:r w:rsidR="005350D4" w:rsidRPr="000833A8">
        <w:rPr>
          <w:rFonts w:ascii="仿宋_GB2312" w:eastAsia="仿宋_GB2312" w:hAnsi="仿宋" w:hint="eastAsia"/>
          <w:sz w:val="28"/>
          <w:szCs w:val="28"/>
        </w:rPr>
        <w:t xml:space="preserve"> </w:t>
      </w:r>
      <w:r w:rsidR="005841FE" w:rsidRPr="000833A8">
        <w:rPr>
          <w:rFonts w:ascii="仿宋_GB2312" w:eastAsia="仿宋_GB2312" w:hAnsi="仿宋" w:hint="eastAsia"/>
          <w:sz w:val="28"/>
          <w:szCs w:val="28"/>
        </w:rPr>
        <w:t>参与团的工作。</w:t>
      </w:r>
      <w:r w:rsidR="005350D4" w:rsidRPr="000833A8">
        <w:rPr>
          <w:rFonts w:ascii="仿宋_GB2312" w:eastAsia="仿宋_GB2312" w:hAnsi="仿宋" w:hint="eastAsia"/>
          <w:sz w:val="28"/>
          <w:szCs w:val="28"/>
        </w:rPr>
        <w:t xml:space="preserve"> </w:t>
      </w:r>
    </w:p>
    <w:p w:rsidR="008C0C3A" w:rsidRPr="000833A8" w:rsidRDefault="005350D4" w:rsidP="008C0C3A">
      <w:pPr>
        <w:jc w:val="left"/>
        <w:rPr>
          <w:rFonts w:ascii="仿宋_GB2312" w:eastAsia="仿宋_GB2312" w:hAnsi="仿宋"/>
          <w:sz w:val="28"/>
          <w:szCs w:val="28"/>
        </w:rPr>
      </w:pPr>
      <w:r w:rsidRPr="000833A8">
        <w:rPr>
          <w:rFonts w:ascii="仿宋_GB2312" w:eastAsia="仿宋_GB2312" w:hAnsi="仿宋" w:hint="eastAsia"/>
          <w:sz w:val="28"/>
          <w:szCs w:val="28"/>
        </w:rPr>
        <w:t xml:space="preserve">    </w:t>
      </w:r>
      <w:r w:rsidR="005841FE" w:rsidRPr="000833A8">
        <w:rPr>
          <w:rFonts w:ascii="仿宋_GB2312" w:eastAsia="仿宋_GB2312" w:hAnsi="仿宋" w:hint="eastAsia"/>
          <w:sz w:val="28"/>
          <w:szCs w:val="28"/>
        </w:rPr>
        <w:t>东南大学研究生支教团自2002年组建以来，已经招募1</w:t>
      </w:r>
      <w:r w:rsidR="008C0C3A" w:rsidRPr="000833A8">
        <w:rPr>
          <w:rFonts w:ascii="仿宋_GB2312" w:eastAsia="仿宋_GB2312" w:hAnsi="仿宋" w:hint="eastAsia"/>
          <w:sz w:val="28"/>
          <w:szCs w:val="28"/>
        </w:rPr>
        <w:t>2</w:t>
      </w:r>
      <w:r w:rsidR="005841FE" w:rsidRPr="000833A8">
        <w:rPr>
          <w:rFonts w:ascii="仿宋_GB2312" w:eastAsia="仿宋_GB2312" w:hAnsi="仿宋" w:hint="eastAsia"/>
          <w:sz w:val="28"/>
          <w:szCs w:val="28"/>
        </w:rPr>
        <w:t>批共</w:t>
      </w:r>
      <w:r w:rsidR="008C0C3A" w:rsidRPr="000833A8">
        <w:rPr>
          <w:rFonts w:ascii="仿宋_GB2312" w:eastAsia="仿宋_GB2312" w:hAnsi="仿宋" w:hint="eastAsia"/>
          <w:sz w:val="28"/>
          <w:szCs w:val="28"/>
        </w:rPr>
        <w:t>123</w:t>
      </w:r>
      <w:r w:rsidR="005841FE" w:rsidRPr="000833A8">
        <w:rPr>
          <w:rFonts w:ascii="仿宋_GB2312" w:eastAsia="仿宋_GB2312" w:hAnsi="仿宋" w:hint="eastAsia"/>
          <w:sz w:val="28"/>
          <w:szCs w:val="28"/>
        </w:rPr>
        <w:t>名志愿者赴西部地区开展支教工作。十</w:t>
      </w:r>
      <w:r w:rsidR="008C0C3A" w:rsidRPr="000833A8">
        <w:rPr>
          <w:rFonts w:ascii="仿宋_GB2312" w:eastAsia="仿宋_GB2312" w:hAnsi="仿宋" w:hint="eastAsia"/>
          <w:sz w:val="28"/>
          <w:szCs w:val="28"/>
        </w:rPr>
        <w:t>余</w:t>
      </w:r>
      <w:r w:rsidR="005841FE" w:rsidRPr="000833A8">
        <w:rPr>
          <w:rFonts w:ascii="仿宋_GB2312" w:eastAsia="仿宋_GB2312" w:hAnsi="仿宋" w:hint="eastAsia"/>
          <w:sz w:val="28"/>
          <w:szCs w:val="28"/>
        </w:rPr>
        <w:t>年来，支教团的东大学子在讲台上挥洒青春，传递爱心，涌现出许多优秀典型。他们作为全校师生的代表，全身心地投入到支教服务中，用自己的青春与激情谱写了壮丽的支教篇章。他们的表现得到了当地政府的</w:t>
      </w:r>
      <w:r w:rsidR="008C0C3A" w:rsidRPr="000833A8">
        <w:rPr>
          <w:rFonts w:ascii="仿宋_GB2312" w:eastAsia="仿宋_GB2312" w:hAnsi="仿宋" w:hint="eastAsia"/>
          <w:sz w:val="28"/>
          <w:szCs w:val="28"/>
        </w:rPr>
        <w:t>充分肯定和高度赞扬，为西部建设做出了贡献，为母校赢得了荣誉。</w:t>
      </w:r>
      <w:r w:rsidR="005841FE" w:rsidRPr="000833A8">
        <w:rPr>
          <w:rFonts w:ascii="仿宋_GB2312" w:eastAsia="仿宋_GB2312" w:hAnsi="仿宋" w:hint="eastAsia"/>
          <w:sz w:val="28"/>
          <w:szCs w:val="28"/>
        </w:rPr>
        <w:t>东南大学研究生支教团</w:t>
      </w:r>
      <w:r w:rsidR="008C0C3A" w:rsidRPr="000833A8">
        <w:rPr>
          <w:rFonts w:ascii="仿宋_GB2312" w:eastAsia="仿宋_GB2312" w:hAnsi="仿宋" w:hint="eastAsia"/>
          <w:sz w:val="28"/>
          <w:szCs w:val="28"/>
        </w:rPr>
        <w:t>已经成为我校培养德才兼备的拔尖创新人才的重要平台</w:t>
      </w:r>
      <w:r w:rsidR="00777818" w:rsidRPr="000833A8">
        <w:rPr>
          <w:rFonts w:ascii="仿宋_GB2312" w:eastAsia="仿宋_GB2312" w:hAnsi="仿宋" w:hint="eastAsia"/>
          <w:sz w:val="28"/>
          <w:szCs w:val="28"/>
        </w:rPr>
        <w:t>。</w:t>
      </w:r>
      <w:r w:rsidR="00207421">
        <w:rPr>
          <w:rFonts w:ascii="仿宋_GB2312" w:eastAsia="仿宋_GB2312" w:hAnsi="仿宋" w:hint="eastAsia"/>
          <w:sz w:val="28"/>
          <w:szCs w:val="28"/>
        </w:rPr>
        <w:t>涌现出</w:t>
      </w:r>
      <w:r w:rsidR="000833A8">
        <w:rPr>
          <w:rFonts w:ascii="仿宋_GB2312" w:eastAsia="仿宋_GB2312" w:hAnsi="仿宋" w:hint="eastAsia"/>
          <w:sz w:val="28"/>
          <w:szCs w:val="28"/>
        </w:rPr>
        <w:t>白桦、杜小川、李波、熊鑫、吴婵等一批杰出代表人物。</w:t>
      </w:r>
    </w:p>
    <w:p w:rsidR="00582256" w:rsidRPr="000833A8" w:rsidRDefault="005841FE" w:rsidP="00582256">
      <w:pPr>
        <w:ind w:firstLine="555"/>
        <w:jc w:val="center"/>
        <w:rPr>
          <w:rFonts w:ascii="仿宋_GB2312" w:eastAsia="仿宋_GB2312" w:hAnsi="仿宋"/>
          <w:sz w:val="28"/>
          <w:szCs w:val="28"/>
        </w:rPr>
      </w:pPr>
      <w:r w:rsidRPr="000833A8">
        <w:rPr>
          <w:rFonts w:ascii="仿宋_GB2312" w:eastAsia="仿宋_GB2312" w:hAnsi="仿宋" w:hint="eastAsia"/>
          <w:sz w:val="28"/>
          <w:szCs w:val="28"/>
        </w:rPr>
        <w:t>各位即将毕业的同学们，西部地区广阔的舞台等待着你们去奉献青春，挥洒汗水。希望有志青年加入到研究生支教团的行列，“用一年不长的时间，做一件终生难忘的事情”，西部支教的经历将成为你人生中最为宝贵的财富。凡希望报名参加第十</w:t>
      </w:r>
      <w:r w:rsidR="0096058B" w:rsidRPr="000833A8">
        <w:rPr>
          <w:rFonts w:ascii="仿宋_GB2312" w:eastAsia="仿宋_GB2312" w:hAnsi="仿宋" w:hint="eastAsia"/>
          <w:sz w:val="28"/>
          <w:szCs w:val="28"/>
        </w:rPr>
        <w:t>七</w:t>
      </w:r>
      <w:r w:rsidRPr="000833A8">
        <w:rPr>
          <w:rFonts w:ascii="仿宋_GB2312" w:eastAsia="仿宋_GB2312" w:hAnsi="仿宋" w:hint="eastAsia"/>
          <w:sz w:val="28"/>
          <w:szCs w:val="28"/>
        </w:rPr>
        <w:t>届研究生支教团的同学可关注近日校团委网站主页与BBS（可以直接到团委网站上下载报名表）；或与所在院系团委书记咨询联系相关事宜。</w:t>
      </w:r>
      <w:r w:rsidR="00582256" w:rsidRPr="000833A8">
        <w:rPr>
          <w:rFonts w:ascii="仿宋_GB2312" w:eastAsia="仿宋_GB2312" w:hAnsi="仿宋" w:hint="eastAsia"/>
          <w:sz w:val="28"/>
          <w:szCs w:val="28"/>
        </w:rPr>
        <w:t>并于9月3日前将《东南大学支教推免生申请表</w:t>
      </w:r>
      <w:r w:rsidR="00F21990" w:rsidRPr="000833A8">
        <w:rPr>
          <w:rFonts w:ascii="仿宋_GB2312" w:eastAsia="仿宋_GB2312" w:hAnsi="仿宋" w:hint="eastAsia"/>
          <w:sz w:val="28"/>
          <w:szCs w:val="28"/>
        </w:rPr>
        <w:t>》、</w:t>
      </w:r>
      <w:r w:rsidR="00582256" w:rsidRPr="000833A8">
        <w:rPr>
          <w:rFonts w:ascii="仿宋_GB2312" w:eastAsia="仿宋_GB2312" w:hAnsi="仿宋" w:hint="eastAsia"/>
          <w:sz w:val="28"/>
          <w:szCs w:val="28"/>
        </w:rPr>
        <w:t>《东南大学研究生支教团报名登记</w:t>
      </w:r>
    </w:p>
    <w:p w:rsidR="0096058B" w:rsidRPr="000833A8" w:rsidRDefault="00582256" w:rsidP="0096058B">
      <w:pPr>
        <w:rPr>
          <w:rFonts w:ascii="仿宋_GB2312" w:eastAsia="仿宋_GB2312" w:hAnsi="仿宋"/>
          <w:sz w:val="28"/>
          <w:szCs w:val="28"/>
        </w:rPr>
      </w:pPr>
      <w:r w:rsidRPr="000833A8">
        <w:rPr>
          <w:rFonts w:ascii="仿宋_GB2312" w:eastAsia="仿宋_GB2312" w:hAnsi="仿宋" w:hint="eastAsia"/>
          <w:sz w:val="28"/>
          <w:szCs w:val="28"/>
        </w:rPr>
        <w:t>表》</w:t>
      </w:r>
      <w:r w:rsidR="00F21990" w:rsidRPr="000833A8">
        <w:rPr>
          <w:rFonts w:ascii="仿宋_GB2312" w:eastAsia="仿宋_GB2312" w:hAnsi="仿宋" w:hint="eastAsia"/>
          <w:sz w:val="28"/>
          <w:szCs w:val="28"/>
        </w:rPr>
        <w:t>、外语四级或六级成绩报告单和学习成绩单（加盖教务处公章），以及申请书等材料</w:t>
      </w:r>
      <w:r w:rsidRPr="000833A8">
        <w:rPr>
          <w:rFonts w:ascii="仿宋_GB2312" w:eastAsia="仿宋_GB2312" w:hAnsi="仿宋" w:hint="eastAsia"/>
          <w:sz w:val="28"/>
          <w:szCs w:val="28"/>
        </w:rPr>
        <w:t>交到院系团委处。</w:t>
      </w:r>
      <w:r w:rsidR="005841FE" w:rsidRPr="000833A8">
        <w:rPr>
          <w:rFonts w:ascii="仿宋_GB2312" w:eastAsia="仿宋_GB2312" w:hAnsi="仿宋" w:hint="eastAsia"/>
          <w:sz w:val="28"/>
          <w:szCs w:val="28"/>
        </w:rPr>
        <w:t>校团委即日起开通招募热线，电</w:t>
      </w:r>
      <w:r w:rsidR="005841FE" w:rsidRPr="000833A8">
        <w:rPr>
          <w:rFonts w:ascii="仿宋_GB2312" w:eastAsia="仿宋_GB2312" w:hAnsi="仿宋" w:hint="eastAsia"/>
          <w:sz w:val="28"/>
          <w:szCs w:val="28"/>
        </w:rPr>
        <w:lastRenderedPageBreak/>
        <w:t>话：52090185，欢迎咨询相关事宜。</w:t>
      </w:r>
    </w:p>
    <w:p w:rsidR="0018110D" w:rsidRPr="000833A8" w:rsidRDefault="0018110D" w:rsidP="0096058B">
      <w:pPr>
        <w:rPr>
          <w:rFonts w:ascii="仿宋_GB2312" w:eastAsia="仿宋_GB2312" w:hAnsi="仿宋"/>
          <w:sz w:val="28"/>
          <w:szCs w:val="28"/>
        </w:rPr>
      </w:pPr>
    </w:p>
    <w:p w:rsidR="0018110D" w:rsidRPr="000833A8" w:rsidRDefault="0018110D" w:rsidP="0096058B">
      <w:pPr>
        <w:rPr>
          <w:rFonts w:ascii="仿宋_GB2312" w:eastAsia="仿宋_GB2312" w:hAnsi="仿宋"/>
          <w:sz w:val="28"/>
          <w:szCs w:val="28"/>
        </w:rPr>
      </w:pPr>
      <w:r w:rsidRPr="000833A8">
        <w:rPr>
          <w:rFonts w:ascii="仿宋_GB2312" w:eastAsia="仿宋_GB2312" w:hAnsi="仿宋" w:hint="eastAsia"/>
          <w:sz w:val="28"/>
          <w:szCs w:val="28"/>
        </w:rPr>
        <w:t>附：</w:t>
      </w:r>
    </w:p>
    <w:p w:rsidR="0018110D" w:rsidRPr="000833A8" w:rsidRDefault="0018110D" w:rsidP="0096058B">
      <w:pPr>
        <w:rPr>
          <w:rFonts w:ascii="仿宋_GB2312" w:eastAsia="仿宋_GB2312" w:hAnsi="仿宋"/>
          <w:sz w:val="28"/>
          <w:szCs w:val="28"/>
        </w:rPr>
      </w:pPr>
      <w:r w:rsidRPr="000833A8">
        <w:rPr>
          <w:rFonts w:ascii="仿宋_GB2312" w:eastAsia="仿宋_GB2312" w:hAnsi="仿宋" w:hint="eastAsia"/>
          <w:sz w:val="28"/>
          <w:szCs w:val="28"/>
        </w:rPr>
        <w:t>一、招募选拔标准</w:t>
      </w:r>
    </w:p>
    <w:p w:rsidR="0018110D" w:rsidRPr="000833A8" w:rsidRDefault="0018110D" w:rsidP="0018110D">
      <w:pPr>
        <w:rPr>
          <w:rFonts w:ascii="仿宋_GB2312" w:eastAsia="仿宋_GB2312" w:hAnsi="仿宋"/>
          <w:sz w:val="28"/>
          <w:szCs w:val="28"/>
        </w:rPr>
      </w:pPr>
      <w:r w:rsidRPr="000833A8">
        <w:rPr>
          <w:rFonts w:ascii="仿宋_GB2312" w:eastAsia="仿宋_GB2312" w:hAnsi="仿宋" w:hint="eastAsia"/>
          <w:sz w:val="28"/>
          <w:szCs w:val="28"/>
        </w:rPr>
        <w:t>二、《东南大学研究生支教团报名登记表》</w:t>
      </w:r>
    </w:p>
    <w:p w:rsidR="00492BB5" w:rsidRPr="000833A8" w:rsidRDefault="00492BB5" w:rsidP="0018110D">
      <w:pPr>
        <w:rPr>
          <w:rFonts w:ascii="仿宋_GB2312" w:eastAsia="仿宋_GB2312" w:hAnsi="仿宋"/>
          <w:sz w:val="28"/>
          <w:szCs w:val="28"/>
        </w:rPr>
      </w:pPr>
    </w:p>
    <w:p w:rsidR="00890A9D" w:rsidRPr="000833A8" w:rsidRDefault="00492BB5" w:rsidP="00492BB5">
      <w:pPr>
        <w:jc w:val="left"/>
        <w:rPr>
          <w:rFonts w:ascii="仿宋_GB2312" w:eastAsia="仿宋_GB2312" w:hAnsi="仿宋"/>
          <w:sz w:val="28"/>
          <w:szCs w:val="28"/>
        </w:rPr>
      </w:pPr>
      <w:r w:rsidRPr="000833A8">
        <w:rPr>
          <w:rFonts w:ascii="仿宋_GB2312" w:eastAsia="仿宋_GB2312" w:hAnsi="仿宋" w:hint="eastAsia"/>
          <w:sz w:val="28"/>
          <w:szCs w:val="28"/>
        </w:rPr>
        <w:t xml:space="preserve">                                     </w:t>
      </w:r>
    </w:p>
    <w:p w:rsidR="00492BB5" w:rsidRPr="000833A8" w:rsidRDefault="00492BB5" w:rsidP="00890A9D">
      <w:pPr>
        <w:jc w:val="right"/>
        <w:rPr>
          <w:rFonts w:ascii="仿宋_GB2312" w:eastAsia="仿宋_GB2312" w:hAnsi="仿宋"/>
          <w:sz w:val="28"/>
          <w:szCs w:val="28"/>
        </w:rPr>
      </w:pPr>
      <w:r w:rsidRPr="000833A8">
        <w:rPr>
          <w:rFonts w:ascii="仿宋_GB2312" w:eastAsia="仿宋_GB2312" w:hAnsi="仿宋" w:hint="eastAsia"/>
          <w:sz w:val="28"/>
          <w:szCs w:val="28"/>
        </w:rPr>
        <w:t xml:space="preserve"> 共青团东南大学委员会</w:t>
      </w:r>
    </w:p>
    <w:p w:rsidR="00492BB5" w:rsidRPr="000833A8" w:rsidRDefault="00492BB5" w:rsidP="0018110D">
      <w:pPr>
        <w:rPr>
          <w:rFonts w:ascii="仿宋_GB2312" w:eastAsia="仿宋_GB2312" w:hAnsi="仿宋"/>
          <w:sz w:val="28"/>
          <w:szCs w:val="28"/>
        </w:rPr>
      </w:pPr>
      <w:r w:rsidRPr="000833A8">
        <w:rPr>
          <w:rFonts w:ascii="仿宋_GB2312" w:eastAsia="仿宋_GB2312" w:hAnsi="仿宋" w:hint="eastAsia"/>
          <w:sz w:val="28"/>
          <w:szCs w:val="28"/>
        </w:rPr>
        <w:t xml:space="preserve">                                     二零一四年八月二十七日</w:t>
      </w:r>
    </w:p>
    <w:p w:rsidR="0096058B" w:rsidRDefault="0096058B" w:rsidP="0096058B">
      <w:pPr>
        <w:jc w:val="right"/>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492BB5" w:rsidRDefault="00492BB5" w:rsidP="004F317A">
      <w:pPr>
        <w:adjustRightInd w:val="0"/>
        <w:ind w:firstLine="630"/>
        <w:rPr>
          <w:rFonts w:ascii="仿宋" w:eastAsia="仿宋" w:hAnsi="仿宋"/>
          <w:sz w:val="28"/>
          <w:szCs w:val="28"/>
        </w:rPr>
      </w:pPr>
    </w:p>
    <w:p w:rsidR="0097477F" w:rsidRDefault="0097477F" w:rsidP="00492BB5">
      <w:pPr>
        <w:adjustRightInd w:val="0"/>
        <w:rPr>
          <w:rFonts w:ascii="仿宋" w:eastAsia="仿宋" w:hAnsi="仿宋"/>
          <w:sz w:val="28"/>
          <w:szCs w:val="28"/>
        </w:rPr>
      </w:pPr>
    </w:p>
    <w:p w:rsidR="0097477F" w:rsidRDefault="0097477F" w:rsidP="00492BB5">
      <w:pPr>
        <w:adjustRightInd w:val="0"/>
        <w:rPr>
          <w:rFonts w:ascii="仿宋" w:eastAsia="仿宋" w:hAnsi="仿宋"/>
          <w:sz w:val="28"/>
          <w:szCs w:val="28"/>
        </w:rPr>
      </w:pPr>
    </w:p>
    <w:p w:rsidR="0097477F" w:rsidRDefault="0097477F" w:rsidP="00492BB5">
      <w:pPr>
        <w:adjustRightInd w:val="0"/>
        <w:rPr>
          <w:rFonts w:ascii="仿宋" w:eastAsia="仿宋" w:hAnsi="仿宋"/>
          <w:sz w:val="28"/>
          <w:szCs w:val="28"/>
        </w:rPr>
      </w:pPr>
    </w:p>
    <w:p w:rsidR="0097477F" w:rsidRDefault="0097477F" w:rsidP="00492BB5">
      <w:pPr>
        <w:adjustRightInd w:val="0"/>
        <w:rPr>
          <w:rFonts w:ascii="仿宋" w:eastAsia="仿宋" w:hAnsi="仿宋"/>
          <w:sz w:val="28"/>
          <w:szCs w:val="28"/>
        </w:rPr>
      </w:pPr>
    </w:p>
    <w:p w:rsidR="0097477F" w:rsidRDefault="0097477F" w:rsidP="00492BB5">
      <w:pPr>
        <w:adjustRightInd w:val="0"/>
        <w:rPr>
          <w:rFonts w:ascii="仿宋" w:eastAsia="仿宋" w:hAnsi="仿宋"/>
          <w:sz w:val="28"/>
          <w:szCs w:val="28"/>
        </w:rPr>
      </w:pPr>
    </w:p>
    <w:p w:rsidR="0097477F" w:rsidRDefault="0097477F" w:rsidP="00492BB5">
      <w:pPr>
        <w:adjustRightInd w:val="0"/>
        <w:rPr>
          <w:rFonts w:ascii="仿宋" w:eastAsia="仿宋" w:hAnsi="仿宋"/>
          <w:sz w:val="28"/>
          <w:szCs w:val="28"/>
        </w:rPr>
      </w:pPr>
    </w:p>
    <w:p w:rsidR="0034252F" w:rsidRPr="0034252F" w:rsidRDefault="0034252F" w:rsidP="0034252F">
      <w:pPr>
        <w:adjustRightInd w:val="0"/>
        <w:rPr>
          <w:rFonts w:ascii="方正大标宋简体" w:eastAsia="方正大标宋简体" w:hAnsi="仿宋"/>
          <w:sz w:val="28"/>
          <w:szCs w:val="28"/>
        </w:rPr>
      </w:pPr>
      <w:r w:rsidRPr="0097477F">
        <w:rPr>
          <w:rFonts w:ascii="方正大标宋简体" w:eastAsia="方正大标宋简体" w:hAnsi="仿宋" w:hint="eastAsia"/>
          <w:sz w:val="28"/>
          <w:szCs w:val="28"/>
        </w:rPr>
        <w:lastRenderedPageBreak/>
        <w:t>附件</w:t>
      </w:r>
      <w:r w:rsidR="00D24229">
        <w:rPr>
          <w:rFonts w:ascii="方正大标宋简体" w:eastAsia="方正大标宋简体" w:hAnsi="仿宋" w:hint="eastAsia"/>
          <w:sz w:val="28"/>
          <w:szCs w:val="28"/>
        </w:rPr>
        <w:t>一</w:t>
      </w:r>
      <w:r w:rsidRPr="0097477F">
        <w:rPr>
          <w:rFonts w:ascii="方正大标宋简体" w:eastAsia="方正大标宋简体" w:hAnsi="仿宋" w:hint="eastAsia"/>
          <w:sz w:val="28"/>
          <w:szCs w:val="28"/>
        </w:rPr>
        <w:t>、</w:t>
      </w:r>
      <w:r>
        <w:rPr>
          <w:rFonts w:ascii="方正大标宋简体" w:eastAsia="方正大标宋简体" w:hAnsi="仿宋" w:hint="eastAsia"/>
          <w:sz w:val="28"/>
          <w:szCs w:val="28"/>
        </w:rPr>
        <w:t>东南大学研究生支教团招募选拔标准</w:t>
      </w:r>
    </w:p>
    <w:p w:rsidR="004F317A" w:rsidRPr="0097477F" w:rsidRDefault="004F317A" w:rsidP="004F317A">
      <w:pPr>
        <w:ind w:firstLineChars="246" w:firstLine="689"/>
        <w:rPr>
          <w:rFonts w:ascii="仿宋_GB2312" w:eastAsia="仿宋_GB2312" w:hAnsi="仿宋"/>
          <w:sz w:val="28"/>
          <w:szCs w:val="28"/>
        </w:rPr>
      </w:pPr>
      <w:r w:rsidRPr="0097477F">
        <w:rPr>
          <w:rFonts w:ascii="仿宋_GB2312" w:eastAsia="仿宋_GB2312" w:hAnsi="仿宋" w:hint="eastAsia"/>
          <w:sz w:val="28"/>
          <w:szCs w:val="28"/>
        </w:rPr>
        <w:t>1、拥护中国共产党的领导，拥护社会主义制度，品德优良，遵纪守法，决心为社会主义现代化建设服务。</w:t>
      </w:r>
    </w:p>
    <w:p w:rsidR="004F317A" w:rsidRPr="0097477F" w:rsidRDefault="004F317A" w:rsidP="004F317A">
      <w:pPr>
        <w:ind w:firstLineChars="246" w:firstLine="689"/>
        <w:rPr>
          <w:rFonts w:ascii="仿宋_GB2312" w:eastAsia="仿宋_GB2312" w:hAnsi="仿宋"/>
          <w:sz w:val="28"/>
          <w:szCs w:val="28"/>
        </w:rPr>
      </w:pPr>
      <w:r w:rsidRPr="0097477F">
        <w:rPr>
          <w:rFonts w:ascii="仿宋_GB2312" w:eastAsia="仿宋_GB2312" w:hAnsi="仿宋" w:hint="eastAsia"/>
          <w:sz w:val="28"/>
          <w:szCs w:val="28"/>
        </w:rPr>
        <w:t>2、符合学校关于支教保研的成绩要求：</w:t>
      </w:r>
    </w:p>
    <w:p w:rsidR="004F317A" w:rsidRPr="0097477F" w:rsidRDefault="004F317A" w:rsidP="004F317A">
      <w:pPr>
        <w:ind w:firstLineChars="246" w:firstLine="689"/>
        <w:rPr>
          <w:rFonts w:ascii="仿宋_GB2312" w:eastAsia="仿宋_GB2312" w:hAnsi="仿宋"/>
          <w:sz w:val="28"/>
          <w:szCs w:val="28"/>
        </w:rPr>
      </w:pPr>
      <w:r w:rsidRPr="0097477F">
        <w:rPr>
          <w:rFonts w:ascii="仿宋_GB2312" w:eastAsia="仿宋_GB2312" w:hAnsi="仿宋" w:hint="eastAsia"/>
          <w:sz w:val="28"/>
          <w:szCs w:val="28"/>
        </w:rPr>
        <w:t>1）学习成绩优秀，前三年（五年制前四年）必修和限选课课程平均学分绩点（以下称平均绩点）排名(按首修课程全部学生参加排名)位列专业前40%。</w:t>
      </w:r>
    </w:p>
    <w:p w:rsidR="004F317A" w:rsidRPr="0097477F" w:rsidRDefault="004F317A" w:rsidP="004F317A">
      <w:pPr>
        <w:ind w:firstLineChars="250" w:firstLine="700"/>
        <w:rPr>
          <w:rFonts w:ascii="仿宋_GB2312" w:eastAsia="仿宋_GB2312" w:hAnsi="仿宋"/>
          <w:sz w:val="28"/>
          <w:szCs w:val="28"/>
        </w:rPr>
      </w:pPr>
      <w:r w:rsidRPr="0097477F">
        <w:rPr>
          <w:rFonts w:ascii="仿宋_GB2312" w:eastAsia="仿宋_GB2312" w:hAnsi="仿宋" w:hint="eastAsia"/>
          <w:sz w:val="28"/>
          <w:szCs w:val="28"/>
        </w:rPr>
        <w:t>2）学籍审核课程没有不及格（学籍审核课程：学生所属专业指导性教学计划中所规定的、用于进行转入下一年级学习、退学、毕业及学位审核的课程）。</w:t>
      </w:r>
    </w:p>
    <w:p w:rsidR="004F317A" w:rsidRPr="0097477F" w:rsidRDefault="004F317A" w:rsidP="004F317A">
      <w:pPr>
        <w:ind w:firstLineChars="250" w:firstLine="700"/>
        <w:rPr>
          <w:rFonts w:ascii="仿宋_GB2312" w:eastAsia="仿宋_GB2312" w:hAnsi="仿宋"/>
          <w:sz w:val="28"/>
          <w:szCs w:val="28"/>
        </w:rPr>
      </w:pPr>
      <w:r w:rsidRPr="0097477F">
        <w:rPr>
          <w:rFonts w:ascii="仿宋_GB2312" w:eastAsia="仿宋_GB2312" w:hAnsi="仿宋" w:hint="eastAsia"/>
          <w:sz w:val="28"/>
          <w:szCs w:val="28"/>
        </w:rPr>
        <w:t>3）英语水平要求CET-6在430分及以上或CET在520分及以上或托福100分及以上或雅思7分（单项分不低于6.0分）及以上；小语种参照上述标准执行。英语专业的学生要求TEM-4在70分及以上。</w:t>
      </w:r>
    </w:p>
    <w:p w:rsidR="004F317A" w:rsidRPr="0097477F" w:rsidRDefault="004F317A" w:rsidP="004F317A">
      <w:pPr>
        <w:ind w:firstLineChars="250" w:firstLine="700"/>
        <w:rPr>
          <w:rFonts w:ascii="仿宋_GB2312" w:eastAsia="仿宋_GB2312" w:hAnsi="仿宋"/>
          <w:sz w:val="28"/>
          <w:szCs w:val="28"/>
        </w:rPr>
      </w:pPr>
      <w:r w:rsidRPr="0097477F">
        <w:rPr>
          <w:rFonts w:ascii="仿宋_GB2312" w:eastAsia="仿宋_GB2312" w:hAnsi="仿宋" w:hint="eastAsia"/>
          <w:sz w:val="28"/>
          <w:szCs w:val="28"/>
        </w:rPr>
        <w:t>4）破格条件：CET-4应达到425分及以上或TEM-4达到60 分及以上或托福95分及以上或雅思6.5分（单项分不低于6.0分）及以上。</w:t>
      </w:r>
    </w:p>
    <w:p w:rsidR="004F317A" w:rsidRPr="0097477F" w:rsidRDefault="004F317A" w:rsidP="004F317A">
      <w:pPr>
        <w:ind w:firstLineChars="246" w:firstLine="689"/>
        <w:rPr>
          <w:rFonts w:ascii="仿宋_GB2312" w:eastAsia="仿宋_GB2312" w:hAnsi="仿宋"/>
          <w:sz w:val="28"/>
          <w:szCs w:val="28"/>
        </w:rPr>
      </w:pPr>
      <w:r w:rsidRPr="0097477F">
        <w:rPr>
          <w:rFonts w:ascii="仿宋_GB2312" w:eastAsia="仿宋_GB2312" w:hAnsi="仿宋" w:hint="eastAsia"/>
          <w:sz w:val="28"/>
          <w:szCs w:val="28"/>
        </w:rPr>
        <w:t>3、符合以下条件之一者优先考虑：1）中共党员；2）曾担任过校、院（系）、班级主要学生干部；3）有志愿服务经历者。</w:t>
      </w:r>
    </w:p>
    <w:p w:rsidR="004F317A" w:rsidRPr="0097477F" w:rsidRDefault="004F317A" w:rsidP="004F317A">
      <w:pPr>
        <w:ind w:firstLineChars="246" w:firstLine="689"/>
        <w:rPr>
          <w:rFonts w:ascii="仿宋_GB2312" w:eastAsia="仿宋_GB2312" w:hAnsi="仿宋"/>
          <w:sz w:val="28"/>
          <w:szCs w:val="28"/>
        </w:rPr>
      </w:pPr>
      <w:r w:rsidRPr="0097477F">
        <w:rPr>
          <w:rFonts w:ascii="仿宋_GB2312" w:eastAsia="仿宋_GB2312" w:hAnsi="仿宋" w:hint="eastAsia"/>
          <w:sz w:val="28"/>
          <w:szCs w:val="28"/>
        </w:rPr>
        <w:t>4、身体健康，达到体育教学基本要求，能适应扶贫支教的工作要求。</w:t>
      </w:r>
    </w:p>
    <w:p w:rsidR="004F317A" w:rsidRPr="0097477F" w:rsidRDefault="004F317A" w:rsidP="004F317A">
      <w:pPr>
        <w:ind w:firstLineChars="246" w:firstLine="689"/>
        <w:rPr>
          <w:rFonts w:ascii="仿宋_GB2312" w:eastAsia="仿宋_GB2312" w:hAnsi="仿宋"/>
          <w:sz w:val="28"/>
          <w:szCs w:val="28"/>
        </w:rPr>
      </w:pPr>
      <w:r w:rsidRPr="0097477F">
        <w:rPr>
          <w:rFonts w:ascii="仿宋_GB2312" w:eastAsia="仿宋_GB2312" w:hAnsi="仿宋" w:hint="eastAsia"/>
          <w:sz w:val="28"/>
          <w:szCs w:val="28"/>
        </w:rPr>
        <w:t>5、无任何考试作弊、剽窃他人学术成果以及违法违纪受处分记录。</w:t>
      </w:r>
    </w:p>
    <w:p w:rsidR="00784CA0" w:rsidRDefault="00784CA0" w:rsidP="004F317A">
      <w:pPr>
        <w:ind w:firstLineChars="246" w:firstLine="689"/>
        <w:rPr>
          <w:rFonts w:ascii="仿宋" w:eastAsia="仿宋" w:hAnsi="仿宋"/>
          <w:sz w:val="28"/>
          <w:szCs w:val="28"/>
        </w:rPr>
      </w:pPr>
    </w:p>
    <w:p w:rsidR="00784CA0" w:rsidRDefault="00784CA0" w:rsidP="004F317A">
      <w:pPr>
        <w:ind w:firstLineChars="246" w:firstLine="689"/>
        <w:rPr>
          <w:rFonts w:ascii="仿宋" w:eastAsia="仿宋" w:hAnsi="仿宋"/>
          <w:sz w:val="28"/>
          <w:szCs w:val="28"/>
        </w:rPr>
      </w:pPr>
    </w:p>
    <w:p w:rsidR="00784CA0" w:rsidRDefault="00784CA0" w:rsidP="004F317A">
      <w:pPr>
        <w:ind w:firstLineChars="246" w:firstLine="689"/>
        <w:rPr>
          <w:rFonts w:ascii="仿宋" w:eastAsia="仿宋" w:hAnsi="仿宋"/>
          <w:sz w:val="28"/>
          <w:szCs w:val="28"/>
        </w:rPr>
      </w:pPr>
    </w:p>
    <w:p w:rsidR="00784CA0" w:rsidRDefault="00784CA0" w:rsidP="004F317A">
      <w:pPr>
        <w:ind w:firstLineChars="246" w:firstLine="689"/>
        <w:rPr>
          <w:rFonts w:ascii="仿宋" w:eastAsia="仿宋" w:hAnsi="仿宋"/>
          <w:sz w:val="28"/>
          <w:szCs w:val="28"/>
        </w:rPr>
      </w:pPr>
    </w:p>
    <w:p w:rsidR="00784CA0" w:rsidRDefault="00784CA0" w:rsidP="004F317A">
      <w:pPr>
        <w:ind w:firstLineChars="246" w:firstLine="689"/>
        <w:rPr>
          <w:rFonts w:ascii="仿宋" w:eastAsia="仿宋" w:hAnsi="仿宋"/>
          <w:sz w:val="28"/>
          <w:szCs w:val="28"/>
        </w:rPr>
      </w:pPr>
    </w:p>
    <w:p w:rsidR="00784CA0" w:rsidRDefault="00784CA0" w:rsidP="004F317A">
      <w:pPr>
        <w:ind w:firstLineChars="246" w:firstLine="689"/>
        <w:rPr>
          <w:rFonts w:ascii="仿宋" w:eastAsia="仿宋" w:hAnsi="仿宋"/>
          <w:sz w:val="28"/>
          <w:szCs w:val="28"/>
        </w:rPr>
      </w:pPr>
    </w:p>
    <w:p w:rsidR="0097477F" w:rsidRPr="0097477F" w:rsidRDefault="0097477F" w:rsidP="0097477F">
      <w:pPr>
        <w:adjustRightInd w:val="0"/>
        <w:rPr>
          <w:rFonts w:ascii="方正大标宋简体" w:eastAsia="方正大标宋简体" w:hAnsi="仿宋"/>
          <w:sz w:val="28"/>
          <w:szCs w:val="28"/>
        </w:rPr>
      </w:pPr>
      <w:r w:rsidRPr="0097477F">
        <w:rPr>
          <w:rFonts w:ascii="方正大标宋简体" w:eastAsia="方正大标宋简体" w:hAnsi="仿宋" w:hint="eastAsia"/>
          <w:sz w:val="28"/>
          <w:szCs w:val="28"/>
        </w:rPr>
        <w:lastRenderedPageBreak/>
        <w:t>附件</w:t>
      </w:r>
      <w:r>
        <w:rPr>
          <w:rFonts w:ascii="方正大标宋简体" w:eastAsia="方正大标宋简体" w:hAnsi="仿宋" w:hint="eastAsia"/>
          <w:sz w:val="28"/>
          <w:szCs w:val="28"/>
        </w:rPr>
        <w:t>二</w:t>
      </w:r>
      <w:r w:rsidRPr="0097477F">
        <w:rPr>
          <w:rFonts w:ascii="方正大标宋简体" w:eastAsia="方正大标宋简体" w:hAnsi="仿宋" w:hint="eastAsia"/>
          <w:sz w:val="28"/>
          <w:szCs w:val="28"/>
        </w:rPr>
        <w:t>、</w:t>
      </w:r>
      <w:r>
        <w:rPr>
          <w:rFonts w:ascii="方正大标宋简体" w:eastAsia="方正大标宋简体" w:hAnsi="仿宋" w:hint="eastAsia"/>
          <w:sz w:val="28"/>
          <w:szCs w:val="28"/>
        </w:rPr>
        <w:t>东南大学研究生支教团报名登记表</w:t>
      </w:r>
    </w:p>
    <w:p w:rsidR="00784CA0" w:rsidRPr="00784CA0" w:rsidRDefault="00784CA0" w:rsidP="00784CA0">
      <w:pPr>
        <w:spacing w:line="540" w:lineRule="exact"/>
        <w:jc w:val="center"/>
        <w:rPr>
          <w:rFonts w:ascii="黑体" w:eastAsia="黑体" w:hAnsi="黑体"/>
          <w:b/>
          <w:sz w:val="32"/>
          <w:szCs w:val="32"/>
        </w:rPr>
      </w:pPr>
      <w:r w:rsidRPr="00784CA0">
        <w:rPr>
          <w:rFonts w:ascii="黑体" w:eastAsia="黑体" w:hAnsi="黑体" w:hint="eastAsia"/>
          <w:b/>
          <w:sz w:val="32"/>
          <w:szCs w:val="32"/>
        </w:rPr>
        <w:t>东南大学研究生支教团报名登记表</w:t>
      </w:r>
    </w:p>
    <w:p w:rsidR="00784CA0" w:rsidRPr="00784CA0" w:rsidRDefault="00784CA0" w:rsidP="00006C3D">
      <w:pPr>
        <w:tabs>
          <w:tab w:val="left" w:pos="3240"/>
        </w:tabs>
        <w:ind w:leftChars="-257" w:left="-79" w:hangingChars="192" w:hanging="461"/>
        <w:jc w:val="left"/>
        <w:rPr>
          <w:rFonts w:ascii="仿宋" w:eastAsia="仿宋" w:hAnsi="仿宋"/>
          <w:sz w:val="24"/>
          <w:szCs w:val="24"/>
        </w:rPr>
      </w:pPr>
      <w:r w:rsidRPr="00784CA0">
        <w:rPr>
          <w:rFonts w:ascii="仿宋" w:eastAsia="仿宋" w:hAnsi="仿宋" w:hint="eastAsia"/>
          <w:sz w:val="24"/>
          <w:szCs w:val="24"/>
        </w:rPr>
        <w:t>院（系）                                   专业</w:t>
      </w:r>
    </w:p>
    <w:tbl>
      <w:tblPr>
        <w:tblW w:w="96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1682"/>
        <w:gridCol w:w="857"/>
        <w:gridCol w:w="177"/>
        <w:gridCol w:w="708"/>
        <w:gridCol w:w="532"/>
        <w:gridCol w:w="354"/>
        <w:gridCol w:w="709"/>
        <w:gridCol w:w="886"/>
        <w:gridCol w:w="97"/>
        <w:gridCol w:w="434"/>
        <w:gridCol w:w="1240"/>
        <w:gridCol w:w="6"/>
        <w:gridCol w:w="1411"/>
      </w:tblGrid>
      <w:tr w:rsidR="00784CA0" w:rsidRPr="00784CA0" w:rsidTr="00834794">
        <w:trPr>
          <w:cantSplit/>
          <w:trHeight w:val="521"/>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姓    名</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学号</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照</w:t>
            </w:r>
          </w:p>
          <w:p w:rsidR="00784CA0" w:rsidRPr="00784CA0" w:rsidRDefault="00784CA0" w:rsidP="00834794">
            <w:pPr>
              <w:tabs>
                <w:tab w:val="left" w:pos="3240"/>
              </w:tabs>
              <w:jc w:val="center"/>
              <w:rPr>
                <w:rFonts w:ascii="仿宋" w:eastAsia="仿宋" w:hAnsi="仿宋"/>
                <w:sz w:val="24"/>
                <w:szCs w:val="24"/>
              </w:rPr>
            </w:pPr>
          </w:p>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片</w:t>
            </w:r>
          </w:p>
        </w:tc>
      </w:tr>
      <w:tr w:rsidR="00784CA0" w:rsidRPr="00784CA0" w:rsidTr="00834794">
        <w:trPr>
          <w:cantSplit/>
          <w:trHeight w:val="459"/>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民    族</w:t>
            </w:r>
          </w:p>
        </w:tc>
        <w:tc>
          <w:tcPr>
            <w:tcW w:w="857"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出生年月</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培养方式</w:t>
            </w:r>
          </w:p>
        </w:tc>
        <w:tc>
          <w:tcPr>
            <w:tcW w:w="1240"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r>
      <w:tr w:rsidR="00784CA0" w:rsidRPr="00784CA0" w:rsidTr="00834794">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政治面貌</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595"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身份证号码</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r>
      <w:tr w:rsidR="00784CA0" w:rsidRPr="00784CA0" w:rsidTr="00834794">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专业排名</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595"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专业总人数</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r>
      <w:tr w:rsidR="00784CA0" w:rsidRPr="00784CA0" w:rsidTr="00834794">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CET-4成绩</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CET-6成绩</w:t>
            </w:r>
          </w:p>
        </w:tc>
        <w:tc>
          <w:tcPr>
            <w:tcW w:w="709"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托福或雅思成绩</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459"/>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有何特长</w:t>
            </w:r>
          </w:p>
        </w:tc>
        <w:tc>
          <w:tcPr>
            <w:tcW w:w="4320" w:type="dxa"/>
            <w:gridSpan w:val="8"/>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健康状况</w:t>
            </w:r>
          </w:p>
        </w:tc>
        <w:tc>
          <w:tcPr>
            <w:tcW w:w="1411"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560"/>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联系电话及E-mail</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8063C9" w:rsidP="00834794">
            <w:pPr>
              <w:tabs>
                <w:tab w:val="left" w:pos="3240"/>
              </w:tabs>
              <w:jc w:val="center"/>
              <w:rPr>
                <w:rFonts w:ascii="仿宋" w:eastAsia="仿宋" w:hAnsi="仿宋"/>
                <w:sz w:val="24"/>
                <w:szCs w:val="24"/>
              </w:rPr>
            </w:pPr>
            <w:r>
              <w:rPr>
                <w:rFonts w:ascii="仿宋" w:eastAsia="仿宋" w:hAnsi="仿宋" w:hint="eastAsia"/>
                <w:sz w:val="24"/>
                <w:szCs w:val="24"/>
              </w:rPr>
              <w:t>家庭地址</w:t>
            </w:r>
            <w:r w:rsidR="00784CA0" w:rsidRPr="00784CA0">
              <w:rPr>
                <w:rFonts w:ascii="仿宋" w:eastAsia="仿宋" w:hAnsi="仿宋" w:hint="eastAsia"/>
                <w:sz w:val="24"/>
                <w:szCs w:val="24"/>
              </w:rPr>
              <w:t>及电话</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12"/>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个人简历</w:t>
            </w: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时间</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学习单位及曾任职务</w:t>
            </w: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12"/>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社会工作经历</w:t>
            </w: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时间</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所在院系（学生组织）及职务</w:t>
            </w: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302"/>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281"/>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266"/>
        </w:trPr>
        <w:tc>
          <w:tcPr>
            <w:tcW w:w="590" w:type="dxa"/>
            <w:vMerge/>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widowControl/>
              <w:jc w:val="left"/>
              <w:rPr>
                <w:rFonts w:ascii="仿宋" w:eastAsia="仿宋" w:hAnsi="仿宋"/>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p>
        </w:tc>
      </w:tr>
      <w:tr w:rsidR="00784CA0" w:rsidRPr="00784CA0" w:rsidTr="00834794">
        <w:trPr>
          <w:cantSplit/>
          <w:trHeight w:val="1195"/>
        </w:trPr>
        <w:tc>
          <w:tcPr>
            <w:tcW w:w="2272" w:type="dxa"/>
            <w:gridSpan w:val="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大学期间何时受过何种奖励及处分</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784CA0" w:rsidRPr="00784CA0" w:rsidRDefault="00784CA0" w:rsidP="00834794">
            <w:pPr>
              <w:tabs>
                <w:tab w:val="left" w:pos="3240"/>
                <w:tab w:val="left" w:pos="5832"/>
              </w:tabs>
              <w:jc w:val="center"/>
              <w:rPr>
                <w:rFonts w:ascii="仿宋" w:eastAsia="仿宋" w:hAnsi="仿宋"/>
                <w:sz w:val="24"/>
                <w:szCs w:val="24"/>
              </w:rPr>
            </w:pPr>
          </w:p>
        </w:tc>
      </w:tr>
      <w:tr w:rsidR="00784CA0" w:rsidRPr="00784CA0" w:rsidTr="00205145">
        <w:trPr>
          <w:cantSplit/>
          <w:trHeight w:val="1200"/>
        </w:trPr>
        <w:tc>
          <w:tcPr>
            <w:tcW w:w="2272" w:type="dxa"/>
            <w:gridSpan w:val="2"/>
            <w:tcBorders>
              <w:top w:val="single" w:sz="4" w:space="0" w:color="auto"/>
              <w:left w:val="single" w:sz="4" w:space="0" w:color="auto"/>
              <w:right w:val="single" w:sz="4" w:space="0" w:color="auto"/>
            </w:tcBorders>
            <w:vAlign w:val="center"/>
          </w:tcPr>
          <w:p w:rsidR="00784CA0" w:rsidRPr="00784CA0" w:rsidRDefault="00784CA0" w:rsidP="00834794">
            <w:pPr>
              <w:tabs>
                <w:tab w:val="left" w:pos="3240"/>
              </w:tabs>
              <w:jc w:val="center"/>
              <w:rPr>
                <w:rFonts w:ascii="仿宋" w:eastAsia="仿宋" w:hAnsi="仿宋"/>
                <w:sz w:val="24"/>
                <w:szCs w:val="24"/>
              </w:rPr>
            </w:pPr>
            <w:r w:rsidRPr="00784CA0">
              <w:rPr>
                <w:rFonts w:ascii="仿宋" w:eastAsia="仿宋" w:hAnsi="仿宋" w:hint="eastAsia"/>
                <w:sz w:val="24"/>
                <w:szCs w:val="24"/>
              </w:rPr>
              <w:t>院系意见</w:t>
            </w:r>
          </w:p>
        </w:tc>
        <w:tc>
          <w:tcPr>
            <w:tcW w:w="7411" w:type="dxa"/>
            <w:gridSpan w:val="12"/>
            <w:tcBorders>
              <w:top w:val="single" w:sz="4" w:space="0" w:color="auto"/>
              <w:left w:val="single" w:sz="4" w:space="0" w:color="auto"/>
              <w:right w:val="single" w:sz="4" w:space="0" w:color="auto"/>
            </w:tcBorders>
            <w:vAlign w:val="bottom"/>
          </w:tcPr>
          <w:p w:rsidR="00784CA0" w:rsidRPr="00784CA0" w:rsidRDefault="00784CA0" w:rsidP="00784CA0">
            <w:pPr>
              <w:tabs>
                <w:tab w:val="left" w:pos="3240"/>
                <w:tab w:val="left" w:pos="4752"/>
              </w:tabs>
              <w:wordWrap w:val="0"/>
              <w:ind w:right="720" w:firstLineChars="2000" w:firstLine="4800"/>
              <w:rPr>
                <w:rFonts w:ascii="仿宋" w:eastAsia="仿宋" w:hAnsi="仿宋"/>
                <w:sz w:val="24"/>
                <w:szCs w:val="24"/>
              </w:rPr>
            </w:pPr>
            <w:r w:rsidRPr="00784CA0">
              <w:rPr>
                <w:rFonts w:ascii="仿宋" w:eastAsia="仿宋" w:hAnsi="仿宋" w:hint="eastAsia"/>
                <w:sz w:val="24"/>
                <w:szCs w:val="24"/>
              </w:rPr>
              <w:t xml:space="preserve">（签  章）  </w:t>
            </w:r>
          </w:p>
          <w:p w:rsidR="00784CA0" w:rsidRPr="00784CA0" w:rsidRDefault="00784CA0" w:rsidP="008063C9">
            <w:pPr>
              <w:tabs>
                <w:tab w:val="left" w:pos="3240"/>
                <w:tab w:val="left" w:pos="4752"/>
              </w:tabs>
              <w:wordWrap w:val="0"/>
              <w:ind w:right="480" w:firstLineChars="50" w:firstLine="120"/>
              <w:jc w:val="right"/>
              <w:rPr>
                <w:rFonts w:ascii="仿宋" w:eastAsia="仿宋" w:hAnsi="仿宋"/>
                <w:sz w:val="24"/>
                <w:szCs w:val="24"/>
              </w:rPr>
            </w:pPr>
            <w:r w:rsidRPr="00784CA0">
              <w:rPr>
                <w:rFonts w:ascii="仿宋" w:eastAsia="仿宋" w:hAnsi="仿宋" w:hint="eastAsia"/>
                <w:sz w:val="24"/>
                <w:szCs w:val="24"/>
              </w:rPr>
              <w:t xml:space="preserve">年  月  日   </w:t>
            </w:r>
          </w:p>
        </w:tc>
      </w:tr>
    </w:tbl>
    <w:p w:rsidR="00D4520D" w:rsidRPr="0097477F" w:rsidRDefault="00784CA0" w:rsidP="0053292A">
      <w:pPr>
        <w:rPr>
          <w:rFonts w:ascii="仿宋_GB2312" w:eastAsia="仿宋_GB2312" w:hAnsi="仿宋"/>
          <w:sz w:val="24"/>
          <w:szCs w:val="24"/>
        </w:rPr>
      </w:pPr>
      <w:r w:rsidRPr="0097477F">
        <w:rPr>
          <w:rFonts w:ascii="仿宋_GB2312" w:eastAsia="仿宋_GB2312" w:hAnsi="仿宋" w:hint="eastAsia"/>
          <w:sz w:val="24"/>
          <w:szCs w:val="24"/>
        </w:rPr>
        <w:t>注：交此表时请附盖章的成绩单</w:t>
      </w:r>
    </w:p>
    <w:sectPr w:rsidR="00D4520D" w:rsidRPr="0097477F" w:rsidSect="00D452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8D2" w:rsidRDefault="006658D2" w:rsidP="00EB180F">
      <w:pPr>
        <w:spacing w:line="240" w:lineRule="auto"/>
      </w:pPr>
      <w:r>
        <w:separator/>
      </w:r>
    </w:p>
  </w:endnote>
  <w:endnote w:type="continuationSeparator" w:id="1">
    <w:p w:rsidR="006658D2" w:rsidRDefault="006658D2" w:rsidP="00EB18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8D2" w:rsidRDefault="006658D2" w:rsidP="00EB180F">
      <w:pPr>
        <w:spacing w:line="240" w:lineRule="auto"/>
      </w:pPr>
      <w:r>
        <w:separator/>
      </w:r>
    </w:p>
  </w:footnote>
  <w:footnote w:type="continuationSeparator" w:id="1">
    <w:p w:rsidR="006658D2" w:rsidRDefault="006658D2" w:rsidP="00EB180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1FE"/>
    <w:rsid w:val="00006C3D"/>
    <w:rsid w:val="0008244A"/>
    <w:rsid w:val="000833A8"/>
    <w:rsid w:val="0017086B"/>
    <w:rsid w:val="0018110D"/>
    <w:rsid w:val="001D6010"/>
    <w:rsid w:val="001E4887"/>
    <w:rsid w:val="00205145"/>
    <w:rsid w:val="00207421"/>
    <w:rsid w:val="00217826"/>
    <w:rsid w:val="00275D90"/>
    <w:rsid w:val="0034252F"/>
    <w:rsid w:val="00492BB5"/>
    <w:rsid w:val="004F317A"/>
    <w:rsid w:val="00530E51"/>
    <w:rsid w:val="0053292A"/>
    <w:rsid w:val="005350D4"/>
    <w:rsid w:val="00582256"/>
    <w:rsid w:val="005841FE"/>
    <w:rsid w:val="006658D2"/>
    <w:rsid w:val="00777818"/>
    <w:rsid w:val="00784CA0"/>
    <w:rsid w:val="007D26DA"/>
    <w:rsid w:val="008063C9"/>
    <w:rsid w:val="00890A9D"/>
    <w:rsid w:val="008C0C3A"/>
    <w:rsid w:val="0096058B"/>
    <w:rsid w:val="0097477F"/>
    <w:rsid w:val="00A62F7F"/>
    <w:rsid w:val="00BC7B1A"/>
    <w:rsid w:val="00BE5118"/>
    <w:rsid w:val="00C04086"/>
    <w:rsid w:val="00C2292E"/>
    <w:rsid w:val="00D24229"/>
    <w:rsid w:val="00D4520D"/>
    <w:rsid w:val="00DE74E3"/>
    <w:rsid w:val="00DF5C20"/>
    <w:rsid w:val="00EB180F"/>
    <w:rsid w:val="00F21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80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B180F"/>
    <w:rPr>
      <w:sz w:val="18"/>
      <w:szCs w:val="18"/>
    </w:rPr>
  </w:style>
  <w:style w:type="paragraph" w:styleId="a4">
    <w:name w:val="footer"/>
    <w:basedOn w:val="a"/>
    <w:link w:val="Char0"/>
    <w:uiPriority w:val="99"/>
    <w:semiHidden/>
    <w:unhideWhenUsed/>
    <w:rsid w:val="00EB180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B18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陆挺</dc:creator>
  <cp:keywords/>
  <dc:description/>
  <cp:lastModifiedBy>张璐</cp:lastModifiedBy>
  <cp:revision>24</cp:revision>
  <dcterms:created xsi:type="dcterms:W3CDTF">2014-08-27T01:02:00Z</dcterms:created>
  <dcterms:modified xsi:type="dcterms:W3CDTF">2014-08-27T08:53:00Z</dcterms:modified>
</cp:coreProperties>
</file>